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A432A" w14:textId="77777777" w:rsidR="00F07899" w:rsidRPr="00F07899" w:rsidRDefault="00F07899" w:rsidP="00F07899">
      <w:pPr>
        <w:spacing w:after="160" w:line="259" w:lineRule="auto"/>
        <w:rPr>
          <w:rFonts w:ascii="Calibri" w:eastAsia="Calibri" w:hAnsi="Calibri" w:cs="Times New Roman"/>
          <w:i/>
          <w:iCs/>
        </w:rPr>
      </w:pPr>
      <w:r w:rsidRPr="00F07899">
        <w:rPr>
          <w:rFonts w:ascii="Calibri" w:eastAsia="Calibri" w:hAnsi="Calibri" w:cs="Times New Roman"/>
          <w:b/>
          <w:bCs/>
        </w:rPr>
        <w:t>Philippians 4:10-13</w:t>
      </w:r>
      <w:r w:rsidRPr="00F07899">
        <w:rPr>
          <w:rFonts w:ascii="Calibri" w:eastAsia="Calibri" w:hAnsi="Calibri" w:cs="Times New Roman"/>
        </w:rPr>
        <w:t xml:space="preserve"> </w:t>
      </w:r>
      <w:r w:rsidRPr="00F07899">
        <w:rPr>
          <w:rFonts w:ascii="Calibri" w:eastAsia="Calibri" w:hAnsi="Calibri" w:cs="Times New Roman"/>
          <w:i/>
          <w:iCs/>
        </w:rPr>
        <w:t>10 I rejoiced in the Lord greatly that now at length you have revived your concern for me. You were indeed concerned for me, but you had no opportunity. 11 Not that I am speaking of being in need, for I have learned in whatever situation I am to be content. 12 I know how to be brought low, and I know how to abound. In any and every circumstance, I have learned the secret of facing plenty and hunger, abundance and need. 13 I can do all things through him who strengthens me.</w:t>
      </w:r>
    </w:p>
    <w:p w14:paraId="57F27A67"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b/>
          <w:bCs/>
        </w:rPr>
        <w:t>Introduction:</w:t>
      </w:r>
    </w:p>
    <w:p w14:paraId="0C4E9D0F"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What a message from God! Notice the ending of peace and contentment and having all our needs supplied through God’s glorious riches in Christ Jesus!</w:t>
      </w:r>
    </w:p>
    <w:p w14:paraId="3EEC018C"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Contentment... what is that?</w:t>
      </w:r>
    </w:p>
    <w:p w14:paraId="7F041B11"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A poet once wrote: “As a rule, man’s a fool. When it is hot, he wants it cool. And when it is cool, he wants it hot. Always wanting what is not.”</w:t>
      </w:r>
    </w:p>
    <w:p w14:paraId="5B8F58C1" w14:textId="77777777" w:rsidR="00491281" w:rsidRPr="00491281" w:rsidRDefault="00491281" w:rsidP="00491281">
      <w:pPr>
        <w:spacing w:after="0" w:line="240" w:lineRule="auto"/>
        <w:rPr>
          <w:rFonts w:ascii="Calibri" w:eastAsia="Calibri" w:hAnsi="Calibri" w:cs="Times New Roman"/>
          <w:b/>
          <w:bCs/>
        </w:rPr>
      </w:pPr>
    </w:p>
    <w:p w14:paraId="254CCE70"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 xml:space="preserve">Or, as the Rolling Stones sang, I </w:t>
      </w:r>
      <w:proofErr w:type="gramStart"/>
      <w:r w:rsidRPr="00491281">
        <w:rPr>
          <w:rFonts w:ascii="Calibri" w:eastAsia="Calibri" w:hAnsi="Calibri" w:cs="Times New Roman"/>
        </w:rPr>
        <w:t>can’t</w:t>
      </w:r>
      <w:proofErr w:type="gramEnd"/>
      <w:r w:rsidRPr="00491281">
        <w:rPr>
          <w:rFonts w:ascii="Calibri" w:eastAsia="Calibri" w:hAnsi="Calibri" w:cs="Times New Roman"/>
        </w:rPr>
        <w:t xml:space="preserve"> get no, satisfaction.</w:t>
      </w:r>
    </w:p>
    <w:p w14:paraId="0E986EDD"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Paul wrote in 1 Timothy 6:6 "Now godliness with contentment is great gain."</w:t>
      </w:r>
    </w:p>
    <w:p w14:paraId="08E1D567"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b/>
          <w:bCs/>
        </w:rPr>
        <w:t>Contentment!</w:t>
      </w:r>
    </w:p>
    <w:p w14:paraId="5AC47DF9"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Let us look at what appears to be the final instruction of Paul about a powerful peace in</w:t>
      </w:r>
      <w:r w:rsidRPr="00491281">
        <w:rPr>
          <w:rFonts w:ascii="Calibri" w:eastAsia="Calibri" w:hAnsi="Calibri" w:cs="Times New Roman"/>
          <w:b/>
          <w:bCs/>
        </w:rPr>
        <w:t xml:space="preserve"> Philippians 4. </w:t>
      </w:r>
      <w:r w:rsidRPr="00491281">
        <w:rPr>
          <w:rFonts w:ascii="Calibri" w:eastAsia="Calibri" w:hAnsi="Calibri" w:cs="Times New Roman"/>
        </w:rPr>
        <w:t>It concludes in contentment that settles us no matter what circumstances the world throws at us.</w:t>
      </w:r>
    </w:p>
    <w:p w14:paraId="3F21A415" w14:textId="77777777" w:rsidR="00491281" w:rsidRPr="00491281" w:rsidRDefault="00491281" w:rsidP="00491281">
      <w:pPr>
        <w:spacing w:after="0" w:line="240" w:lineRule="auto"/>
        <w:rPr>
          <w:rFonts w:ascii="Calibri" w:eastAsia="Calibri" w:hAnsi="Calibri" w:cs="Times New Roman"/>
          <w:b/>
          <w:bCs/>
        </w:rPr>
      </w:pPr>
    </w:p>
    <w:p w14:paraId="08A07F51"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rPr>
        <w:t>He begins this discussion telling two Christian women to make peace with one another in</w:t>
      </w:r>
      <w:r w:rsidRPr="00491281">
        <w:rPr>
          <w:rFonts w:ascii="Calibri" w:eastAsia="Calibri" w:hAnsi="Calibri" w:cs="Times New Roman"/>
          <w:b/>
          <w:bCs/>
        </w:rPr>
        <w:t xml:space="preserve"> verses 2-3.</w:t>
      </w:r>
    </w:p>
    <w:p w14:paraId="1040F70F" w14:textId="77777777" w:rsidR="00491281" w:rsidRPr="00491281" w:rsidRDefault="00491281" w:rsidP="00491281">
      <w:pPr>
        <w:spacing w:after="0" w:line="240" w:lineRule="auto"/>
        <w:rPr>
          <w:rFonts w:ascii="Calibri" w:eastAsia="Calibri" w:hAnsi="Calibri" w:cs="Times New Roman"/>
          <w:b/>
          <w:bCs/>
        </w:rPr>
      </w:pPr>
    </w:p>
    <w:p w14:paraId="2752A982"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rPr>
        <w:t>He continues by instructing us all in having joyful peace that passes understanding through thankful prayer in</w:t>
      </w:r>
      <w:r w:rsidRPr="00491281">
        <w:rPr>
          <w:rFonts w:ascii="Calibri" w:eastAsia="Calibri" w:hAnsi="Calibri" w:cs="Times New Roman"/>
          <w:b/>
          <w:bCs/>
        </w:rPr>
        <w:t xml:space="preserve"> verses 4-7.</w:t>
      </w:r>
    </w:p>
    <w:p w14:paraId="293D9667" w14:textId="77777777" w:rsidR="00491281" w:rsidRPr="00491281" w:rsidRDefault="00491281" w:rsidP="00491281">
      <w:pPr>
        <w:spacing w:after="0" w:line="240" w:lineRule="auto"/>
        <w:rPr>
          <w:rFonts w:ascii="Calibri" w:eastAsia="Calibri" w:hAnsi="Calibri" w:cs="Times New Roman"/>
          <w:b/>
          <w:bCs/>
        </w:rPr>
      </w:pPr>
    </w:p>
    <w:p w14:paraId="3ABFAD68"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rPr>
        <w:t>He then points our thinking toward good, wholesome, heavenly things with the promise that the God of peace will be with us if we practice this in</w:t>
      </w:r>
      <w:r w:rsidRPr="00491281">
        <w:rPr>
          <w:rFonts w:ascii="Calibri" w:eastAsia="Calibri" w:hAnsi="Calibri" w:cs="Times New Roman"/>
          <w:b/>
          <w:bCs/>
        </w:rPr>
        <w:t xml:space="preserve"> verses 8-9.</w:t>
      </w:r>
    </w:p>
    <w:p w14:paraId="666C4D44" w14:textId="77777777" w:rsidR="00491281" w:rsidRPr="00491281" w:rsidRDefault="00491281" w:rsidP="00491281">
      <w:pPr>
        <w:spacing w:after="0" w:line="240" w:lineRule="auto"/>
        <w:rPr>
          <w:rFonts w:ascii="Calibri" w:eastAsia="Calibri" w:hAnsi="Calibri" w:cs="Times New Roman"/>
          <w:b/>
          <w:bCs/>
        </w:rPr>
      </w:pPr>
    </w:p>
    <w:p w14:paraId="63DD056A" w14:textId="09C12C98" w:rsid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Today let us see how this peace leads to the power of contentment in every circumstance as Jesus Christ strengthens us. Christian Contentment is the result of the peace of God as we are guarded by the God of peace and empowered by Jesus Christ, the Son of God.</w:t>
      </w:r>
    </w:p>
    <w:p w14:paraId="52D87AF7" w14:textId="77777777" w:rsidR="00491281" w:rsidRPr="00491281" w:rsidRDefault="00491281" w:rsidP="00491281">
      <w:pPr>
        <w:spacing w:after="0" w:line="240" w:lineRule="auto"/>
        <w:rPr>
          <w:rFonts w:ascii="Calibri" w:eastAsia="Calibri" w:hAnsi="Calibri" w:cs="Times New Roman"/>
        </w:rPr>
      </w:pPr>
    </w:p>
    <w:p w14:paraId="312599F0" w14:textId="55F234F7" w:rsid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b/>
          <w:bCs/>
        </w:rPr>
        <w:t>Contentment...</w:t>
      </w:r>
    </w:p>
    <w:p w14:paraId="47E6BC66" w14:textId="77777777" w:rsidR="00491281" w:rsidRPr="00491281" w:rsidRDefault="00491281" w:rsidP="00491281">
      <w:pPr>
        <w:spacing w:after="0" w:line="240" w:lineRule="auto"/>
        <w:rPr>
          <w:rFonts w:ascii="Calibri" w:eastAsia="Calibri" w:hAnsi="Calibri" w:cs="Times New Roman"/>
          <w:b/>
          <w:bCs/>
        </w:rPr>
      </w:pPr>
    </w:p>
    <w:p w14:paraId="0A8F4B48"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Think of the people you know who are content in their lives. What is their secret? Is it that they have no struggles or situations that disturb them? Do they have everything in the world that they want? Are these the things that bring contentment?</w:t>
      </w:r>
    </w:p>
    <w:p w14:paraId="3647BA63"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Look at what the Bible says here about contentment. Christian contentment is not necessarily the removal of ourselves from trials, temptations, or struggles in this life. Christian contentment is not a feeling of getting everything our hearts desire. In fact, those who receive the most things in this life are often the least contented people.</w:t>
      </w:r>
    </w:p>
    <w:p w14:paraId="78C62866" w14:textId="77777777" w:rsidR="00491281" w:rsidRPr="00491281" w:rsidRDefault="00491281" w:rsidP="00491281">
      <w:pPr>
        <w:spacing w:after="0" w:line="240" w:lineRule="auto"/>
        <w:rPr>
          <w:rFonts w:ascii="Calibri" w:eastAsia="Calibri" w:hAnsi="Calibri" w:cs="Times New Roman"/>
          <w:b/>
          <w:bCs/>
        </w:rPr>
      </w:pPr>
    </w:p>
    <w:p w14:paraId="6508D959"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rPr>
        <w:t>Listen to the passage again starting in</w:t>
      </w:r>
      <w:r w:rsidRPr="00491281">
        <w:rPr>
          <w:rFonts w:ascii="Calibri" w:eastAsia="Calibri" w:hAnsi="Calibri" w:cs="Times New Roman"/>
          <w:b/>
          <w:bCs/>
        </w:rPr>
        <w:t xml:space="preserve"> verse 11:</w:t>
      </w:r>
    </w:p>
    <w:p w14:paraId="1F8714C2" w14:textId="79D678A2" w:rsidR="00491281" w:rsidRDefault="00491281" w:rsidP="00491281">
      <w:pPr>
        <w:spacing w:after="0" w:line="240" w:lineRule="auto"/>
        <w:rPr>
          <w:rFonts w:ascii="Calibri" w:eastAsia="Calibri" w:hAnsi="Calibri" w:cs="Times New Roman"/>
          <w:i/>
          <w:iCs/>
        </w:rPr>
      </w:pPr>
      <w:r w:rsidRPr="00491281">
        <w:rPr>
          <w:rFonts w:ascii="Calibri" w:eastAsia="Calibri" w:hAnsi="Calibri" w:cs="Times New Roman"/>
          <w:i/>
          <w:iCs/>
        </w:rPr>
        <w:t>11 Not that I speak in regard to need, for I have learned in whatever state I am, to be content:  12 I know how to be abased, and I know how to abound. Everywhere and in all things, I have learned both to be full and to be hungry, both to abound and to suffer need.  13 I can do all things through Christ who strengthens me.</w:t>
      </w:r>
    </w:p>
    <w:p w14:paraId="33DEC80D" w14:textId="77777777" w:rsidR="00491281" w:rsidRPr="00491281" w:rsidRDefault="00491281" w:rsidP="00491281">
      <w:pPr>
        <w:spacing w:after="0" w:line="240" w:lineRule="auto"/>
        <w:rPr>
          <w:rFonts w:ascii="Calibri" w:eastAsia="Calibri" w:hAnsi="Calibri" w:cs="Times New Roman"/>
          <w:i/>
          <w:iCs/>
        </w:rPr>
      </w:pPr>
    </w:p>
    <w:p w14:paraId="1C341FC2"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lastRenderedPageBreak/>
        <w:t>What has Paul uncovered here for us? Is it not the peace of contentment through the power of Jesus Christ in any and all circumstances?</w:t>
      </w:r>
    </w:p>
    <w:p w14:paraId="16B321AE" w14:textId="04AD7577" w:rsid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Notice the circumstances he specifically talks about abased (belittled or degraded) and abounding (abundant), full and hungry, having plenty and being in need. These are things we experience and understand. Notice that contentment is not about abounding, being full and living with plenty. Contentment is still there when the Christian is abased, hungry and even in need. Christ strengthens us to have contentment in all circumstances.</w:t>
      </w:r>
    </w:p>
    <w:p w14:paraId="0D800870" w14:textId="77777777" w:rsidR="00491281" w:rsidRPr="00491281" w:rsidRDefault="00491281" w:rsidP="00491281">
      <w:pPr>
        <w:spacing w:after="0" w:line="240" w:lineRule="auto"/>
        <w:rPr>
          <w:rFonts w:ascii="Calibri" w:eastAsia="Calibri" w:hAnsi="Calibri" w:cs="Times New Roman"/>
        </w:rPr>
      </w:pPr>
    </w:p>
    <w:p w14:paraId="711FDFA2"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rPr>
        <w:t>There is a song</w:t>
      </w:r>
      <w:r w:rsidRPr="00491281">
        <w:rPr>
          <w:rFonts w:ascii="Calibri" w:eastAsia="Calibri" w:hAnsi="Calibri" w:cs="Times New Roman"/>
          <w:b/>
          <w:bCs/>
        </w:rPr>
        <w:t xml:space="preserve"> (It Is Well with My Soul/Pg. 490) </w:t>
      </w:r>
    </w:p>
    <w:p w14:paraId="6ED3385E"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When peace, like a river, attendeth my way,</w:t>
      </w:r>
    </w:p>
    <w:p w14:paraId="38266B5B"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When sorrows like sea billows roll;</w:t>
      </w:r>
    </w:p>
    <w:p w14:paraId="34F1499E"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Whatever my lot, Thou has taught me to say,</w:t>
      </w:r>
    </w:p>
    <w:p w14:paraId="27A1F7C9"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It is well, it is well, with my soul.</w:t>
      </w:r>
    </w:p>
    <w:p w14:paraId="0BAB9524"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 xml:space="preserve">The refrain says, </w:t>
      </w:r>
    </w:p>
    <w:p w14:paraId="5085459E"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“It is well, with my soul,”</w:t>
      </w:r>
    </w:p>
    <w:p w14:paraId="23CC9970" w14:textId="77777777" w:rsidR="00491281" w:rsidRPr="00491281" w:rsidRDefault="00491281" w:rsidP="00491281">
      <w:pPr>
        <w:spacing w:after="0" w:line="240" w:lineRule="auto"/>
        <w:rPr>
          <w:rFonts w:ascii="Calibri" w:eastAsia="Calibri" w:hAnsi="Calibri" w:cs="Times New Roman"/>
          <w:b/>
          <w:bCs/>
        </w:rPr>
      </w:pPr>
    </w:p>
    <w:p w14:paraId="7B272BC2" w14:textId="1A0D465D"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"It Is Well with My Soul" is a hymn penned by hymnist Horatio Spafford and composed by Philip Bliss. After suffering the loss of his children, Spafford wrote this beautiful hymn as a testament to the salvation he found in Jesus through the good and bad times in life.</w:t>
      </w:r>
    </w:p>
    <w:p w14:paraId="28C6BC05" w14:textId="77777777" w:rsidR="00491281" w:rsidRPr="00491281" w:rsidRDefault="00491281" w:rsidP="00491281">
      <w:pPr>
        <w:spacing w:after="0" w:line="240" w:lineRule="auto"/>
        <w:rPr>
          <w:rFonts w:ascii="Calibri" w:eastAsia="Calibri" w:hAnsi="Calibri" w:cs="Times New Roman"/>
          <w:b/>
          <w:bCs/>
        </w:rPr>
      </w:pPr>
    </w:p>
    <w:p w14:paraId="6B27E01C"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b/>
          <w:bCs/>
        </w:rPr>
        <w:t xml:space="preserve">Contentment! </w:t>
      </w:r>
      <w:r w:rsidRPr="00491281">
        <w:rPr>
          <w:rFonts w:ascii="Calibri" w:eastAsia="Calibri" w:hAnsi="Calibri" w:cs="Times New Roman"/>
        </w:rPr>
        <w:t>God’s power in Christ giving us peace in any and every circumstance.</w:t>
      </w:r>
    </w:p>
    <w:p w14:paraId="73CD7945" w14:textId="77777777" w:rsidR="00491281" w:rsidRPr="00491281" w:rsidRDefault="00491281" w:rsidP="00491281">
      <w:pPr>
        <w:spacing w:after="0" w:line="240" w:lineRule="auto"/>
        <w:rPr>
          <w:rFonts w:ascii="Calibri" w:eastAsia="Calibri" w:hAnsi="Calibri" w:cs="Times New Roman"/>
          <w:b/>
          <w:bCs/>
        </w:rPr>
      </w:pPr>
    </w:p>
    <w:p w14:paraId="2CB249DF"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b/>
          <w:bCs/>
        </w:rPr>
        <w:t xml:space="preserve">Paul proclaims, </w:t>
      </w:r>
      <w:r w:rsidRPr="00491281">
        <w:rPr>
          <w:rFonts w:ascii="Calibri" w:eastAsia="Calibri" w:hAnsi="Calibri" w:cs="Times New Roman"/>
          <w:i/>
          <w:iCs/>
        </w:rPr>
        <w:t>“I can do all things through Christ who strengthens me!”</w:t>
      </w:r>
      <w:r w:rsidRPr="00491281">
        <w:rPr>
          <w:rFonts w:ascii="Calibri" w:eastAsia="Calibri" w:hAnsi="Calibri" w:cs="Times New Roman"/>
          <w:b/>
          <w:bCs/>
        </w:rPr>
        <w:t xml:space="preserve"> (Verse 13)</w:t>
      </w:r>
    </w:p>
    <w:p w14:paraId="4EC8C8F3" w14:textId="77777777" w:rsidR="00491281" w:rsidRPr="00491281" w:rsidRDefault="00491281" w:rsidP="00491281">
      <w:pPr>
        <w:spacing w:after="0" w:line="240" w:lineRule="auto"/>
        <w:rPr>
          <w:rFonts w:ascii="Calibri" w:eastAsia="Calibri" w:hAnsi="Calibri" w:cs="Times New Roman"/>
          <w:b/>
          <w:bCs/>
        </w:rPr>
      </w:pPr>
    </w:p>
    <w:p w14:paraId="07D2036C"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The Stoics of Paul’s day used to say, “If you want to make a man happy, do not add to his possessions, but take away from his desires.” They said that the wealthiest man was the one who was content with the least.</w:t>
      </w:r>
    </w:p>
    <w:p w14:paraId="1EDA045A" w14:textId="77777777" w:rsidR="00491281" w:rsidRPr="00491281" w:rsidRDefault="00491281" w:rsidP="00491281">
      <w:pPr>
        <w:spacing w:after="0" w:line="240" w:lineRule="auto"/>
        <w:rPr>
          <w:rFonts w:ascii="Calibri" w:eastAsia="Calibri" w:hAnsi="Calibri" w:cs="Times New Roman"/>
        </w:rPr>
      </w:pPr>
    </w:p>
    <w:p w14:paraId="2CE5BA6D"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rPr>
        <w:t xml:space="preserve">The Stoic method of reaching contentment was to eliminate all emotion and feeling and do away with caring for anything at all. Epictetus (X-UH-T-Thus) taught his disciples: Begin with a cup or household utensil, if it breaks say, “I do not care.” Go on to a horse or pet, if anything happens to it say, “I do not care.” Go on to yourself, and if you are hurt or injured in any way, say, “I do not care.” If you go on long enough and try hard enough you can watch your nearest and dearest suffer and die and say, “I do not care.” Love was rooted out of life and caring was forbidden. </w:t>
      </w:r>
      <w:r w:rsidRPr="00491281">
        <w:rPr>
          <w:rFonts w:ascii="Calibri" w:eastAsia="Calibri" w:hAnsi="Calibri" w:cs="Times New Roman"/>
          <w:b/>
          <w:bCs/>
        </w:rPr>
        <w:t>(Barclay’s commentary on Philippians).</w:t>
      </w:r>
    </w:p>
    <w:p w14:paraId="042DB740" w14:textId="77777777" w:rsidR="00491281" w:rsidRPr="00491281" w:rsidRDefault="00491281" w:rsidP="00491281">
      <w:pPr>
        <w:spacing w:after="0" w:line="240" w:lineRule="auto"/>
        <w:rPr>
          <w:rFonts w:ascii="Calibri" w:eastAsia="Calibri" w:hAnsi="Calibri" w:cs="Times New Roman"/>
          <w:b/>
          <w:bCs/>
        </w:rPr>
      </w:pPr>
    </w:p>
    <w:p w14:paraId="68DBC8F2"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The Stoic philosophy was basically, grin and bear it. They believed that the god of Fate was in charge and since there was nothing you could do about it; you should train yourself to be content by removing all care and emotion from your life. Believe it or not they had many followers in those days.</w:t>
      </w:r>
    </w:p>
    <w:p w14:paraId="52B8DCAE" w14:textId="77777777" w:rsidR="00491281" w:rsidRPr="00491281" w:rsidRDefault="00491281" w:rsidP="00491281">
      <w:pPr>
        <w:spacing w:after="0" w:line="240" w:lineRule="auto"/>
        <w:rPr>
          <w:rFonts w:ascii="Calibri" w:eastAsia="Calibri" w:hAnsi="Calibri" w:cs="Times New Roman"/>
        </w:rPr>
      </w:pPr>
    </w:p>
    <w:p w14:paraId="18F6E737"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But this is not the contentment that Christ empowers us to have. Instead, we join with God in loving and caring to all the holy capacity of the affection of Christ. We learn to love and long for one another in holy relationship through Christ. We experience sorrow and pain with endurance instead of denial. There is true and real contentment that God gives us by the power of Jesus Christ. This contentment is not rooted in eliminating all emotion and feeling, but in redeeming relationships with one another, rejoicing in the Lord always, releasing our anxieties to the Lord in prayer with thanksgiving in our hearts, remembering to think on things above and repeatedly practicing these things as they have been modeled for us by mentors like Jesus, Paul, Timothy and others.</w:t>
      </w:r>
    </w:p>
    <w:p w14:paraId="5310E0F3" w14:textId="77777777" w:rsidR="00491281" w:rsidRPr="00491281" w:rsidRDefault="00491281" w:rsidP="00491281">
      <w:pPr>
        <w:spacing w:after="0" w:line="240" w:lineRule="auto"/>
        <w:rPr>
          <w:rFonts w:ascii="Calibri" w:eastAsia="Calibri" w:hAnsi="Calibri" w:cs="Times New Roman"/>
          <w:b/>
          <w:bCs/>
        </w:rPr>
      </w:pPr>
    </w:p>
    <w:p w14:paraId="4992BE6A"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lastRenderedPageBreak/>
        <w:t>Christian contentment is not lazy satisfaction with my comfortable condition in life.</w:t>
      </w:r>
    </w:p>
    <w:p w14:paraId="1D9FD72E" w14:textId="77777777" w:rsidR="00491281" w:rsidRPr="00491281" w:rsidRDefault="00491281" w:rsidP="00491281">
      <w:pPr>
        <w:spacing w:after="0" w:line="240" w:lineRule="auto"/>
        <w:rPr>
          <w:rFonts w:ascii="Calibri" w:eastAsia="Calibri" w:hAnsi="Calibri" w:cs="Times New Roman"/>
          <w:b/>
          <w:bCs/>
        </w:rPr>
      </w:pPr>
    </w:p>
    <w:p w14:paraId="5D9D2FBA" w14:textId="77777777" w:rsidR="00491281" w:rsidRDefault="00491281" w:rsidP="00491281">
      <w:pPr>
        <w:spacing w:after="0" w:line="240" w:lineRule="auto"/>
        <w:rPr>
          <w:rFonts w:ascii="Calibri" w:eastAsia="Calibri" w:hAnsi="Calibri" w:cs="Times New Roman"/>
        </w:rPr>
      </w:pPr>
      <w:r w:rsidRPr="00745A01">
        <w:rPr>
          <w:rFonts w:ascii="Calibri" w:eastAsia="Calibri" w:hAnsi="Calibri" w:cs="Times New Roman"/>
        </w:rPr>
        <w:t>Chr</w:t>
      </w:r>
      <w:r w:rsidRPr="00491281">
        <w:rPr>
          <w:rFonts w:ascii="Calibri" w:eastAsia="Calibri" w:hAnsi="Calibri" w:cs="Times New Roman"/>
        </w:rPr>
        <w:t>istian contentment is God’s gift to the person who like Paul sees</w:t>
      </w:r>
      <w:r>
        <w:rPr>
          <w:rFonts w:ascii="Calibri" w:eastAsia="Calibri" w:hAnsi="Calibri" w:cs="Times New Roman"/>
        </w:rPr>
        <w:t>.</w:t>
      </w:r>
    </w:p>
    <w:p w14:paraId="3804529C" w14:textId="77777777" w:rsid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b/>
          <w:bCs/>
        </w:rPr>
        <w:t>Christ is my purpose</w:t>
      </w:r>
      <w:r w:rsidRPr="00491281">
        <w:rPr>
          <w:rFonts w:ascii="Calibri" w:eastAsia="Calibri" w:hAnsi="Calibri" w:cs="Times New Roman"/>
        </w:rPr>
        <w:t xml:space="preserve">: </w:t>
      </w:r>
      <w:r w:rsidRPr="00491281">
        <w:rPr>
          <w:rFonts w:ascii="Calibri" w:eastAsia="Calibri" w:hAnsi="Calibri" w:cs="Times New Roman"/>
          <w:i/>
          <w:iCs/>
        </w:rPr>
        <w:t>" For to me, to live is Christ, and to die is gain."</w:t>
      </w:r>
      <w:r w:rsidRPr="00491281">
        <w:rPr>
          <w:rFonts w:ascii="Calibri" w:eastAsia="Calibri" w:hAnsi="Calibri" w:cs="Times New Roman"/>
          <w:b/>
          <w:bCs/>
        </w:rPr>
        <w:t xml:space="preserve"> Philippians 1:21. </w:t>
      </w:r>
    </w:p>
    <w:p w14:paraId="32AB7D90" w14:textId="77777777" w:rsid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b/>
          <w:bCs/>
        </w:rPr>
        <w:t xml:space="preserve">Christ is my pattern: </w:t>
      </w:r>
      <w:r w:rsidRPr="00491281">
        <w:rPr>
          <w:rFonts w:ascii="Calibri" w:eastAsia="Calibri" w:hAnsi="Calibri" w:cs="Times New Roman"/>
          <w:i/>
          <w:iCs/>
        </w:rPr>
        <w:t>" Let this mind be in you which was also in Christ Jesus"</w:t>
      </w:r>
      <w:r w:rsidRPr="00491281">
        <w:rPr>
          <w:rFonts w:ascii="Calibri" w:eastAsia="Calibri" w:hAnsi="Calibri" w:cs="Times New Roman"/>
          <w:b/>
          <w:bCs/>
        </w:rPr>
        <w:t xml:space="preserve"> Philippians 2:5. </w:t>
      </w:r>
    </w:p>
    <w:p w14:paraId="3972295E" w14:textId="77777777" w:rsid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b/>
          <w:bCs/>
        </w:rPr>
        <w:t xml:space="preserve">Christ is my prize: </w:t>
      </w:r>
      <w:r w:rsidRPr="00491281">
        <w:rPr>
          <w:rFonts w:ascii="Calibri" w:eastAsia="Calibri" w:hAnsi="Calibri" w:cs="Times New Roman"/>
          <w:i/>
          <w:iCs/>
        </w:rPr>
        <w:t>" I press toward the goal for the prize of the upward call of God in Christ Jesus."</w:t>
      </w:r>
      <w:r w:rsidRPr="00491281">
        <w:rPr>
          <w:rFonts w:ascii="Calibri" w:eastAsia="Calibri" w:hAnsi="Calibri" w:cs="Times New Roman"/>
          <w:b/>
          <w:bCs/>
        </w:rPr>
        <w:t xml:space="preserve"> Philippians 3:14. </w:t>
      </w:r>
    </w:p>
    <w:p w14:paraId="180EBE0E" w14:textId="6148B26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b/>
          <w:bCs/>
        </w:rPr>
        <w:t xml:space="preserve">Christ is my Power: </w:t>
      </w:r>
      <w:r w:rsidRPr="00491281">
        <w:rPr>
          <w:rFonts w:ascii="Calibri" w:eastAsia="Calibri" w:hAnsi="Calibri" w:cs="Times New Roman"/>
          <w:i/>
          <w:iCs/>
        </w:rPr>
        <w:t>"I can do all things through Christ who strengthens me"</w:t>
      </w:r>
      <w:r w:rsidRPr="00491281">
        <w:rPr>
          <w:rFonts w:ascii="Calibri" w:eastAsia="Calibri" w:hAnsi="Calibri" w:cs="Times New Roman"/>
          <w:b/>
          <w:bCs/>
        </w:rPr>
        <w:t xml:space="preserve"> Philippians 4:13.</w:t>
      </w:r>
    </w:p>
    <w:p w14:paraId="089DD75C" w14:textId="77777777" w:rsidR="00491281" w:rsidRPr="00491281" w:rsidRDefault="00491281" w:rsidP="00491281">
      <w:pPr>
        <w:spacing w:after="0" w:line="240" w:lineRule="auto"/>
        <w:rPr>
          <w:rFonts w:ascii="Calibri" w:eastAsia="Calibri" w:hAnsi="Calibri" w:cs="Times New Roman"/>
          <w:b/>
          <w:bCs/>
        </w:rPr>
      </w:pPr>
    </w:p>
    <w:p w14:paraId="2A5BA7B6" w14:textId="77777777" w:rsidR="00491281" w:rsidRPr="00491281" w:rsidRDefault="00491281" w:rsidP="00491281">
      <w:pPr>
        <w:spacing w:after="0" w:line="240" w:lineRule="auto"/>
        <w:rPr>
          <w:rFonts w:ascii="Calibri" w:eastAsia="Calibri" w:hAnsi="Calibri" w:cs="Times New Roman"/>
          <w:b/>
          <w:bCs/>
        </w:rPr>
      </w:pPr>
      <w:r w:rsidRPr="00491281">
        <w:rPr>
          <w:rFonts w:ascii="Calibri" w:eastAsia="Calibri" w:hAnsi="Calibri" w:cs="Times New Roman"/>
          <w:b/>
          <w:bCs/>
        </w:rPr>
        <w:t>Christian contentment is for all who would give heart and soul and mind and strength to serve the King of kings, Jesus Christ.</w:t>
      </w:r>
    </w:p>
    <w:p w14:paraId="193DA8F1" w14:textId="77777777" w:rsidR="00491281" w:rsidRPr="00491281" w:rsidRDefault="00491281" w:rsidP="00491281">
      <w:pPr>
        <w:spacing w:after="0" w:line="240" w:lineRule="auto"/>
        <w:rPr>
          <w:rFonts w:ascii="Calibri" w:eastAsia="Calibri" w:hAnsi="Calibri" w:cs="Times New Roman"/>
          <w:b/>
          <w:bCs/>
        </w:rPr>
      </w:pPr>
    </w:p>
    <w:p w14:paraId="6D86E563" w14:textId="77777777" w:rsidR="00491281" w:rsidRPr="00491281" w:rsidRDefault="00491281" w:rsidP="00491281">
      <w:pPr>
        <w:spacing w:after="0" w:line="240" w:lineRule="auto"/>
        <w:rPr>
          <w:rFonts w:ascii="Calibri" w:eastAsia="Calibri" w:hAnsi="Calibri" w:cs="Times New Roman"/>
        </w:rPr>
      </w:pPr>
      <w:r w:rsidRPr="00491281">
        <w:rPr>
          <w:rFonts w:ascii="Calibri" w:eastAsia="Calibri" w:hAnsi="Calibri" w:cs="Times New Roman"/>
        </w:rPr>
        <w:t>Let us close with these passages on contentment that call us to Christ:</w:t>
      </w:r>
    </w:p>
    <w:p w14:paraId="6B1AFDE0" w14:textId="77777777" w:rsidR="00491281" w:rsidRPr="00491281" w:rsidRDefault="00491281" w:rsidP="00491281">
      <w:pPr>
        <w:spacing w:after="0" w:line="240" w:lineRule="auto"/>
        <w:rPr>
          <w:rFonts w:ascii="Calibri" w:eastAsia="Calibri" w:hAnsi="Calibri" w:cs="Times New Roman"/>
          <w:b/>
          <w:bCs/>
        </w:rPr>
      </w:pPr>
    </w:p>
    <w:p w14:paraId="058A5E68" w14:textId="04B66560" w:rsidR="00491281" w:rsidRPr="00520E95" w:rsidRDefault="00491281" w:rsidP="00491281">
      <w:pPr>
        <w:spacing w:after="0" w:line="240" w:lineRule="auto"/>
        <w:rPr>
          <w:rFonts w:ascii="Calibri" w:eastAsia="Calibri" w:hAnsi="Calibri" w:cs="Times New Roman"/>
          <w:i/>
          <w:iCs/>
        </w:rPr>
      </w:pPr>
      <w:r w:rsidRPr="00491281">
        <w:rPr>
          <w:rFonts w:ascii="Calibri" w:eastAsia="Calibri" w:hAnsi="Calibri" w:cs="Times New Roman"/>
          <w:b/>
          <w:bCs/>
        </w:rPr>
        <w:t xml:space="preserve">1 Timothy 6:3-11 </w:t>
      </w:r>
      <w:r w:rsidRPr="00520E95">
        <w:rPr>
          <w:rFonts w:ascii="Calibri" w:eastAsia="Calibri" w:hAnsi="Calibri" w:cs="Times New Roman"/>
          <w:i/>
          <w:iCs/>
        </w:rPr>
        <w:t>If anyone teaches otherwise and does not consent to wholesome words, even the words of our Lord Jesus Christ, and to the doctrine which accords with godliness,  4 he is proud, knowing nothing, but is obsessed with disputes and arguments over words, from which come envy, strife, reviling, evil suspicions,  5 useless wranglings of men of corrupt minds and destitute of the truth, who suppose that godliness is a means of gain. From such withdraw yourself. 6 Now godliness with contentment is great gain.  7 For we brought nothing into this world, and it is certain we can carry nothing out.  8 And having food and clothing, with these we shall be content.  9 But those who desire to be rich fall into temptation and a snare, and into many foolish and harmful lusts which drown men in destruction and perdition.  10 For the love of money is a root of all kinds of evil, for which some have strayed from the faith in their greediness, and pierced themselves through with many sorrows. 11 But you, O man of God, flee these things and pursue righteousness, godliness, faith, love, patience, gentleness.</w:t>
      </w:r>
    </w:p>
    <w:p w14:paraId="28548224" w14:textId="77777777" w:rsidR="00491281" w:rsidRPr="00520E95" w:rsidRDefault="00491281" w:rsidP="00491281">
      <w:pPr>
        <w:spacing w:after="0" w:line="240" w:lineRule="auto"/>
        <w:rPr>
          <w:rFonts w:ascii="Calibri" w:eastAsia="Calibri" w:hAnsi="Calibri" w:cs="Times New Roman"/>
          <w:i/>
          <w:iCs/>
        </w:rPr>
      </w:pPr>
    </w:p>
    <w:p w14:paraId="4D11680F" w14:textId="77777777" w:rsidR="00491281" w:rsidRPr="00520E95" w:rsidRDefault="00491281" w:rsidP="00491281">
      <w:pPr>
        <w:spacing w:after="0" w:line="240" w:lineRule="auto"/>
        <w:rPr>
          <w:rFonts w:ascii="Calibri" w:eastAsia="Calibri" w:hAnsi="Calibri" w:cs="Times New Roman"/>
          <w:i/>
          <w:iCs/>
        </w:rPr>
      </w:pPr>
      <w:r w:rsidRPr="00491281">
        <w:rPr>
          <w:rFonts w:ascii="Calibri" w:eastAsia="Calibri" w:hAnsi="Calibri" w:cs="Times New Roman"/>
          <w:b/>
          <w:bCs/>
        </w:rPr>
        <w:t xml:space="preserve">Hebrews 13: 5-6 </w:t>
      </w:r>
      <w:r w:rsidRPr="00520E95">
        <w:rPr>
          <w:rFonts w:ascii="Calibri" w:eastAsia="Calibri" w:hAnsi="Calibri" w:cs="Times New Roman"/>
          <w:i/>
          <w:iCs/>
        </w:rPr>
        <w:t>Let your conduct be without covetousness; be content with such things as you have. For He Himself has said, “I will never leave you nor forsake you.”  6 So we may boldly say:</w:t>
      </w:r>
    </w:p>
    <w:p w14:paraId="2FD1DE24" w14:textId="77777777" w:rsidR="00491281" w:rsidRPr="00520E95" w:rsidRDefault="00491281" w:rsidP="00491281">
      <w:pPr>
        <w:spacing w:after="0" w:line="240" w:lineRule="auto"/>
        <w:rPr>
          <w:rFonts w:ascii="Calibri" w:eastAsia="Calibri" w:hAnsi="Calibri" w:cs="Times New Roman"/>
          <w:i/>
          <w:iCs/>
        </w:rPr>
      </w:pPr>
      <w:r w:rsidRPr="00520E95">
        <w:rPr>
          <w:rFonts w:ascii="Calibri" w:eastAsia="Calibri" w:hAnsi="Calibri" w:cs="Times New Roman"/>
          <w:i/>
          <w:iCs/>
        </w:rPr>
        <w:t>“The Lord is my helper;</w:t>
      </w:r>
    </w:p>
    <w:p w14:paraId="2143EAFD" w14:textId="77777777" w:rsidR="00491281" w:rsidRPr="00520E95" w:rsidRDefault="00491281" w:rsidP="00491281">
      <w:pPr>
        <w:spacing w:after="0" w:line="240" w:lineRule="auto"/>
        <w:rPr>
          <w:rFonts w:ascii="Calibri" w:eastAsia="Calibri" w:hAnsi="Calibri" w:cs="Times New Roman"/>
          <w:i/>
          <w:iCs/>
        </w:rPr>
      </w:pPr>
      <w:r w:rsidRPr="00520E95">
        <w:rPr>
          <w:rFonts w:ascii="Calibri" w:eastAsia="Calibri" w:hAnsi="Calibri" w:cs="Times New Roman"/>
          <w:i/>
          <w:iCs/>
        </w:rPr>
        <w:t>I will not fear.</w:t>
      </w:r>
    </w:p>
    <w:p w14:paraId="459AB291" w14:textId="77777777" w:rsidR="00491281" w:rsidRPr="00520E95" w:rsidRDefault="00491281" w:rsidP="00491281">
      <w:pPr>
        <w:spacing w:after="0" w:line="240" w:lineRule="auto"/>
        <w:rPr>
          <w:rFonts w:ascii="Calibri" w:eastAsia="Calibri" w:hAnsi="Calibri" w:cs="Times New Roman"/>
          <w:i/>
          <w:iCs/>
        </w:rPr>
      </w:pPr>
      <w:r w:rsidRPr="00520E95">
        <w:rPr>
          <w:rFonts w:ascii="Calibri" w:eastAsia="Calibri" w:hAnsi="Calibri" w:cs="Times New Roman"/>
          <w:i/>
          <w:iCs/>
        </w:rPr>
        <w:t>What can man do to me?”</w:t>
      </w:r>
    </w:p>
    <w:p w14:paraId="5AC14987" w14:textId="77777777" w:rsidR="00491281" w:rsidRPr="00491281" w:rsidRDefault="00491281" w:rsidP="00491281">
      <w:pPr>
        <w:spacing w:after="0" w:line="240" w:lineRule="auto"/>
        <w:rPr>
          <w:rFonts w:ascii="Calibri" w:eastAsia="Calibri" w:hAnsi="Calibri" w:cs="Times New Roman"/>
          <w:b/>
          <w:bCs/>
        </w:rPr>
      </w:pPr>
    </w:p>
    <w:p w14:paraId="442EAC9D" w14:textId="77777777" w:rsidR="00491281" w:rsidRPr="00520E95" w:rsidRDefault="00491281" w:rsidP="00491281">
      <w:pPr>
        <w:spacing w:after="0" w:line="240" w:lineRule="auto"/>
        <w:rPr>
          <w:rFonts w:ascii="Calibri" w:eastAsia="Calibri" w:hAnsi="Calibri" w:cs="Times New Roman"/>
        </w:rPr>
      </w:pPr>
      <w:r w:rsidRPr="00520E95">
        <w:rPr>
          <w:rFonts w:ascii="Calibri" w:eastAsia="Calibri" w:hAnsi="Calibri" w:cs="Times New Roman"/>
        </w:rPr>
        <w:t>Notice: both of these passages put contentment in contrast to seeking money or material gain.</w:t>
      </w:r>
    </w:p>
    <w:p w14:paraId="4DA0E471" w14:textId="77777777" w:rsidR="00491281" w:rsidRPr="00491281" w:rsidRDefault="00491281" w:rsidP="00491281">
      <w:pPr>
        <w:spacing w:after="0" w:line="240" w:lineRule="auto"/>
        <w:rPr>
          <w:rFonts w:ascii="Calibri" w:eastAsia="Calibri" w:hAnsi="Calibri" w:cs="Times New Roman"/>
          <w:b/>
          <w:bCs/>
        </w:rPr>
      </w:pPr>
    </w:p>
    <w:p w14:paraId="32E00122" w14:textId="3068A1FC" w:rsidR="00D97965" w:rsidRPr="00D97965" w:rsidRDefault="00491281" w:rsidP="00491281">
      <w:pPr>
        <w:spacing w:after="0" w:line="240" w:lineRule="auto"/>
        <w:rPr>
          <w:rFonts w:ascii="Calibri" w:eastAsia="Calibri" w:hAnsi="Calibri" w:cs="Times New Roman"/>
          <w:sz w:val="28"/>
          <w:szCs w:val="28"/>
        </w:rPr>
      </w:pPr>
      <w:r w:rsidRPr="00491281">
        <w:rPr>
          <w:rFonts w:ascii="Calibri" w:eastAsia="Calibri" w:hAnsi="Calibri" w:cs="Times New Roman"/>
          <w:b/>
          <w:bCs/>
        </w:rPr>
        <w:t>Christ gives the power to be content to the person who puts Him first!</w:t>
      </w:r>
    </w:p>
    <w:p w14:paraId="463AC26E" w14:textId="77777777" w:rsidR="00DA34B0" w:rsidRDefault="00DA34B0" w:rsidP="001B761A">
      <w:pPr>
        <w:pStyle w:val="NoSpacing"/>
      </w:pPr>
    </w:p>
    <w:p w14:paraId="74D0809E" w14:textId="7D948838" w:rsidR="00C1675C" w:rsidRPr="00D97965" w:rsidRDefault="001B761A" w:rsidP="001B761A">
      <w:pPr>
        <w:pStyle w:val="NoSpacing"/>
        <w:rPr>
          <w:b/>
          <w:bCs/>
        </w:rPr>
      </w:pPr>
      <w:r w:rsidRPr="00D97965">
        <w:rPr>
          <w:b/>
          <w:bCs/>
        </w:rPr>
        <w:t>Sources:</w:t>
      </w:r>
    </w:p>
    <w:p w14:paraId="7DE31C24" w14:textId="15783DD7" w:rsidR="001B761A" w:rsidRDefault="001B761A" w:rsidP="001B761A">
      <w:pPr>
        <w:pStyle w:val="NoSpacing"/>
      </w:pPr>
      <w:r>
        <w:t>Executable Outlines</w:t>
      </w:r>
    </w:p>
    <w:p w14:paraId="40E90BAA" w14:textId="2619CAEF" w:rsidR="00520E95" w:rsidRDefault="00520E95" w:rsidP="001B761A">
      <w:pPr>
        <w:pStyle w:val="NoSpacing"/>
      </w:pPr>
      <w:r>
        <w:t>Sermon Center</w:t>
      </w:r>
    </w:p>
    <w:p w14:paraId="0CBB7CE7" w14:textId="77777777" w:rsidR="001B761A" w:rsidRDefault="001B761A" w:rsidP="001B761A">
      <w:pPr>
        <w:pStyle w:val="NoSpacing"/>
      </w:pPr>
      <w:r>
        <w:t>New King James Bible (all scriptures)</w:t>
      </w:r>
    </w:p>
    <w:p w14:paraId="0FB36C15" w14:textId="77777777" w:rsidR="001B761A" w:rsidRDefault="001B761A" w:rsidP="001B761A">
      <w:pPr>
        <w:pStyle w:val="NoSpacing"/>
      </w:pPr>
      <w:r>
        <w:t>Gospel Advocate Deluxe Bible Study Library</w:t>
      </w:r>
    </w:p>
    <w:p w14:paraId="71462403" w14:textId="77777777" w:rsidR="001B761A" w:rsidRDefault="001B761A" w:rsidP="001B761A">
      <w:pPr>
        <w:pStyle w:val="NoSpacing"/>
      </w:pPr>
      <w:r>
        <w:t xml:space="preserve">World Video Bible School </w:t>
      </w:r>
    </w:p>
    <w:p w14:paraId="2AE084BF" w14:textId="77777777" w:rsidR="001B761A" w:rsidRDefault="001B761A" w:rsidP="001B761A">
      <w:pPr>
        <w:pStyle w:val="NoSpacing"/>
      </w:pPr>
      <w:r>
        <w:t>Sunset Digital Library &amp; Resources</w:t>
      </w:r>
    </w:p>
    <w:p w14:paraId="02515E65" w14:textId="77777777" w:rsidR="001B761A" w:rsidRDefault="001B761A" w:rsidP="001B761A">
      <w:pPr>
        <w:pStyle w:val="NoSpacing"/>
      </w:pPr>
      <w:r>
        <w:t>Olive Tree Bible Reference</w:t>
      </w:r>
    </w:p>
    <w:p w14:paraId="069EF55A" w14:textId="77777777" w:rsidR="001B761A" w:rsidRPr="00FF7A75" w:rsidRDefault="00FF7A75" w:rsidP="00C1675C">
      <w:pPr>
        <w:rPr>
          <w:rFonts w:cstheme="minorHAnsi"/>
          <w:b/>
        </w:rPr>
      </w:pPr>
      <w:r w:rsidRPr="00FF7A75">
        <w:rPr>
          <w:rFonts w:cstheme="minorHAnsi"/>
          <w:b/>
        </w:rPr>
        <w:t>(May God Receive the Glory)</w:t>
      </w:r>
    </w:p>
    <w:p w14:paraId="1B373B11" w14:textId="77777777" w:rsidR="001B761A" w:rsidRPr="00CB522D" w:rsidRDefault="001B761A" w:rsidP="00C1675C">
      <w:pPr>
        <w:rPr>
          <w:rFonts w:cstheme="minorHAnsi"/>
          <w:sz w:val="28"/>
          <w:szCs w:val="28"/>
        </w:rPr>
      </w:pPr>
    </w:p>
    <w:sectPr w:rsidR="001B761A" w:rsidRPr="00CB522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27CAC" w14:textId="77777777" w:rsidR="00610A0E" w:rsidRDefault="00610A0E" w:rsidP="00C1675C">
      <w:pPr>
        <w:spacing w:after="0" w:line="240" w:lineRule="auto"/>
      </w:pPr>
      <w:r>
        <w:separator/>
      </w:r>
    </w:p>
  </w:endnote>
  <w:endnote w:type="continuationSeparator" w:id="0">
    <w:p w14:paraId="25D84DFA" w14:textId="77777777" w:rsidR="00610A0E" w:rsidRDefault="00610A0E" w:rsidP="00C16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701525"/>
      <w:docPartObj>
        <w:docPartGallery w:val="Page Numbers (Bottom of Page)"/>
        <w:docPartUnique/>
      </w:docPartObj>
    </w:sdtPr>
    <w:sdtEndPr>
      <w:rPr>
        <w:noProof/>
      </w:rPr>
    </w:sdtEndPr>
    <w:sdtContent>
      <w:p w14:paraId="6F0AACA5" w14:textId="77777777" w:rsidR="00C1675C" w:rsidRDefault="00C1675C">
        <w:pPr>
          <w:pStyle w:val="Footer"/>
          <w:jc w:val="right"/>
        </w:pPr>
        <w:r>
          <w:fldChar w:fldCharType="begin"/>
        </w:r>
        <w:r>
          <w:instrText xml:space="preserve"> PAGE   \* MERGEFORMAT </w:instrText>
        </w:r>
        <w:r>
          <w:fldChar w:fldCharType="separate"/>
        </w:r>
        <w:r w:rsidR="00A0763E">
          <w:rPr>
            <w:noProof/>
          </w:rPr>
          <w:t>13</w:t>
        </w:r>
        <w:r>
          <w:rPr>
            <w:noProof/>
          </w:rPr>
          <w:fldChar w:fldCharType="end"/>
        </w:r>
      </w:p>
    </w:sdtContent>
  </w:sdt>
  <w:p w14:paraId="078E37CC" w14:textId="77777777" w:rsidR="00C1675C" w:rsidRDefault="00C16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7F3ED6" w14:textId="77777777" w:rsidR="00610A0E" w:rsidRDefault="00610A0E" w:rsidP="00C1675C">
      <w:pPr>
        <w:spacing w:after="0" w:line="240" w:lineRule="auto"/>
      </w:pPr>
      <w:r>
        <w:separator/>
      </w:r>
    </w:p>
  </w:footnote>
  <w:footnote w:type="continuationSeparator" w:id="0">
    <w:p w14:paraId="0CF782E7" w14:textId="77777777" w:rsidR="00610A0E" w:rsidRDefault="00610A0E" w:rsidP="00C16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2B800" w14:textId="7CB407EB" w:rsidR="00491281" w:rsidRPr="00491281" w:rsidRDefault="00491281" w:rsidP="00491281">
    <w:pPr>
      <w:pStyle w:val="Header"/>
      <w:jc w:val="center"/>
      <w:rPr>
        <w:rFonts w:ascii="Calibri" w:eastAsia="Calibri" w:hAnsi="Calibri" w:cs="Times New Roman"/>
        <w:b/>
        <w:bCs/>
        <w:sz w:val="28"/>
        <w:szCs w:val="28"/>
      </w:rPr>
    </w:pPr>
    <w:r w:rsidRPr="00491281">
      <w:rPr>
        <w:rFonts w:ascii="Calibri" w:eastAsia="Calibri" w:hAnsi="Calibri" w:cs="Times New Roman"/>
        <w:b/>
        <w:bCs/>
        <w:sz w:val="28"/>
        <w:szCs w:val="28"/>
      </w:rPr>
      <w:t>Christian Contentment</w:t>
    </w:r>
  </w:p>
  <w:p w14:paraId="50D05B55" w14:textId="1A09955E" w:rsidR="00C1675C" w:rsidRPr="00491281" w:rsidRDefault="00491281" w:rsidP="00491281">
    <w:pPr>
      <w:pStyle w:val="Header"/>
      <w:jc w:val="center"/>
      <w:rPr>
        <w:i/>
        <w:iCs/>
        <w:sz w:val="20"/>
        <w:szCs w:val="20"/>
      </w:rPr>
    </w:pPr>
    <w:r w:rsidRPr="00491281">
      <w:rPr>
        <w:rFonts w:ascii="Calibri" w:eastAsia="Calibri" w:hAnsi="Calibri" w:cs="Times New Roman"/>
        <w:b/>
        <w:bCs/>
        <w:i/>
        <w:iCs/>
        <w:sz w:val="20"/>
        <w:szCs w:val="20"/>
      </w:rPr>
      <w:t>(Philippians 4: 10-13)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46850"/>
    <w:multiLevelType w:val="hybridMultilevel"/>
    <w:tmpl w:val="3E94FE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3E370C"/>
    <w:multiLevelType w:val="hybridMultilevel"/>
    <w:tmpl w:val="B0C855E8"/>
    <w:lvl w:ilvl="0" w:tplc="4CDAD9EC">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2" w15:restartNumberingAfterBreak="0">
    <w:nsid w:val="2CEA4C42"/>
    <w:multiLevelType w:val="multilevel"/>
    <w:tmpl w:val="A210E146"/>
    <w:lvl w:ilvl="0">
      <w:start w:val="1"/>
      <w:numFmt w:val="decimal"/>
      <w:lvlText w:val="%1."/>
      <w:lvlJc w:val="left"/>
      <w:pPr>
        <w:ind w:left="744" w:hanging="360"/>
      </w:pPr>
      <w:rPr>
        <w:rFonts w:hint="default"/>
        <w:b w:val="0"/>
        <w:bCs w:val="0"/>
        <w:i w:val="0"/>
        <w:iCs w:val="0"/>
      </w:rPr>
    </w:lvl>
    <w:lvl w:ilvl="1">
      <w:start w:val="1"/>
      <w:numFmt w:val="lowerLetter"/>
      <w:lvlText w:val="%2."/>
      <w:lvlJc w:val="left"/>
      <w:pPr>
        <w:ind w:left="1464" w:hanging="360"/>
      </w:pPr>
      <w:rPr>
        <w:i w:val="0"/>
        <w:iCs w:val="0"/>
      </w:rPr>
    </w:lvl>
    <w:lvl w:ilvl="2">
      <w:start w:val="1"/>
      <w:numFmt w:val="lowerRoman"/>
      <w:lvlText w:val="%3."/>
      <w:lvlJc w:val="right"/>
      <w:pPr>
        <w:ind w:left="2184" w:hanging="180"/>
      </w:pPr>
    </w:lvl>
    <w:lvl w:ilvl="3">
      <w:start w:val="1"/>
      <w:numFmt w:val="decimal"/>
      <w:lvlText w:val="%4."/>
      <w:lvlJc w:val="left"/>
      <w:pPr>
        <w:ind w:left="2904" w:hanging="360"/>
      </w:pPr>
    </w:lvl>
    <w:lvl w:ilvl="4">
      <w:start w:val="1"/>
      <w:numFmt w:val="lowerLetter"/>
      <w:lvlText w:val="%5."/>
      <w:lvlJc w:val="left"/>
      <w:pPr>
        <w:ind w:left="3624" w:hanging="360"/>
      </w:pPr>
    </w:lvl>
    <w:lvl w:ilvl="5">
      <w:start w:val="1"/>
      <w:numFmt w:val="lowerRoman"/>
      <w:lvlText w:val="%6."/>
      <w:lvlJc w:val="right"/>
      <w:pPr>
        <w:ind w:left="4344" w:hanging="180"/>
      </w:pPr>
    </w:lvl>
    <w:lvl w:ilvl="6">
      <w:start w:val="1"/>
      <w:numFmt w:val="decimal"/>
      <w:lvlText w:val="%7."/>
      <w:lvlJc w:val="left"/>
      <w:pPr>
        <w:ind w:left="5064" w:hanging="360"/>
      </w:pPr>
    </w:lvl>
    <w:lvl w:ilvl="7">
      <w:start w:val="1"/>
      <w:numFmt w:val="lowerLetter"/>
      <w:lvlText w:val="%8."/>
      <w:lvlJc w:val="left"/>
      <w:pPr>
        <w:ind w:left="5784" w:hanging="360"/>
      </w:pPr>
    </w:lvl>
    <w:lvl w:ilvl="8">
      <w:start w:val="1"/>
      <w:numFmt w:val="lowerRoman"/>
      <w:lvlText w:val="%9."/>
      <w:lvlJc w:val="right"/>
      <w:pPr>
        <w:ind w:left="6504" w:hanging="180"/>
      </w:pPr>
    </w:lvl>
  </w:abstractNum>
  <w:abstractNum w:abstractNumId="3" w15:restartNumberingAfterBreak="0">
    <w:nsid w:val="30B37BD4"/>
    <w:multiLevelType w:val="multilevel"/>
    <w:tmpl w:val="5BD8E1D2"/>
    <w:lvl w:ilvl="0">
      <w:start w:val="1"/>
      <w:numFmt w:val="decimal"/>
      <w:lvlText w:val="%1)"/>
      <w:lvlJc w:val="left"/>
      <w:pPr>
        <w:ind w:left="1080" w:hanging="360"/>
      </w:pPr>
      <w:rPr>
        <w:b w:val="0"/>
        <w:b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15:restartNumberingAfterBreak="0">
    <w:nsid w:val="370041C4"/>
    <w:multiLevelType w:val="hybridMultilevel"/>
    <w:tmpl w:val="6446262E"/>
    <w:lvl w:ilvl="0" w:tplc="0409000F">
      <w:start w:val="1"/>
      <w:numFmt w:val="decimal"/>
      <w:lvlText w:val="%1."/>
      <w:lvlJc w:val="left"/>
      <w:pPr>
        <w:ind w:left="744" w:hanging="360"/>
      </w:pPr>
      <w:rPr>
        <w:rFonts w:hint="default"/>
        <w:b w:val="0"/>
        <w:bCs w:val="0"/>
        <w:i w:val="0"/>
        <w:iCs w:val="0"/>
      </w:rPr>
    </w:lvl>
    <w:lvl w:ilvl="1" w:tplc="89CA8FE2">
      <w:start w:val="1"/>
      <w:numFmt w:val="lowerLetter"/>
      <w:lvlText w:val="%2."/>
      <w:lvlJc w:val="left"/>
      <w:pPr>
        <w:ind w:left="1464" w:hanging="360"/>
      </w:pPr>
      <w:rPr>
        <w:i w:val="0"/>
        <w:iCs w:val="0"/>
      </w:r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5" w15:restartNumberingAfterBreak="0">
    <w:nsid w:val="388B5BCE"/>
    <w:multiLevelType w:val="hybridMultilevel"/>
    <w:tmpl w:val="44A83F4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C97C502C">
      <w:start w:val="1"/>
      <w:numFmt w:val="upperRoman"/>
      <w:lvlText w:val="%4."/>
      <w:lvlJc w:val="left"/>
      <w:pPr>
        <w:ind w:left="2880" w:hanging="72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BB759F"/>
    <w:multiLevelType w:val="hybridMultilevel"/>
    <w:tmpl w:val="FB1ACFAC"/>
    <w:lvl w:ilvl="0" w:tplc="3392E9C4">
      <w:start w:val="1"/>
      <w:numFmt w:val="decimal"/>
      <w:lvlText w:val="%1."/>
      <w:lvlJc w:val="left"/>
      <w:pPr>
        <w:ind w:left="1080" w:hanging="360"/>
      </w:pPr>
      <w:rPr>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2A15F7"/>
    <w:multiLevelType w:val="hybridMultilevel"/>
    <w:tmpl w:val="ABD818B6"/>
    <w:lvl w:ilvl="0" w:tplc="D22CA23E">
      <w:start w:val="1"/>
      <w:numFmt w:val="lowerRoman"/>
      <w:lvlText w:val="%1."/>
      <w:lvlJc w:val="left"/>
      <w:pPr>
        <w:ind w:left="1800" w:hanging="360"/>
      </w:pPr>
      <w:rPr>
        <w:rFonts w:asciiTheme="minorHAnsi" w:eastAsiaTheme="minorHAnsi" w:hAnsiTheme="minorHAnsi" w:cstheme="minorBidi"/>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D6D0F13"/>
    <w:multiLevelType w:val="hybridMultilevel"/>
    <w:tmpl w:val="9C1C8EB2"/>
    <w:lvl w:ilvl="0" w:tplc="437EBA82">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2BF3ED0"/>
    <w:multiLevelType w:val="hybridMultilevel"/>
    <w:tmpl w:val="C12AED4E"/>
    <w:lvl w:ilvl="0" w:tplc="04090013">
      <w:start w:val="1"/>
      <w:numFmt w:val="upperRoman"/>
      <w:lvlText w:val="%1."/>
      <w:lvlJc w:val="right"/>
      <w:pPr>
        <w:ind w:left="360" w:hanging="360"/>
      </w:pPr>
    </w:lvl>
    <w:lvl w:ilvl="1" w:tplc="8D348F9C">
      <w:start w:val="1"/>
      <w:numFmt w:val="lowerLetter"/>
      <w:lvlText w:val="%2."/>
      <w:lvlJc w:val="left"/>
      <w:pPr>
        <w:ind w:left="1080" w:hanging="360"/>
      </w:pPr>
      <w:rPr>
        <w:i w:val="0"/>
        <w:iCs w:val="0"/>
      </w:rPr>
    </w:lvl>
    <w:lvl w:ilvl="2" w:tplc="A164FC26">
      <w:start w:val="1"/>
      <w:numFmt w:val="lowerRoman"/>
      <w:lvlText w:val="%3."/>
      <w:lvlJc w:val="right"/>
      <w:pPr>
        <w:ind w:left="1800" w:hanging="180"/>
      </w:pPr>
      <w:rPr>
        <w:i w:val="0"/>
        <w:iCs w:val="0"/>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4F45590"/>
    <w:multiLevelType w:val="hybridMultilevel"/>
    <w:tmpl w:val="979CD542"/>
    <w:lvl w:ilvl="0" w:tplc="CCA6AB7E">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8230D1E"/>
    <w:multiLevelType w:val="hybridMultilevel"/>
    <w:tmpl w:val="7F9AC090"/>
    <w:lvl w:ilvl="0" w:tplc="8B68BF02">
      <w:start w:val="1"/>
      <w:numFmt w:val="decimal"/>
      <w:lvlText w:val="%1)"/>
      <w:lvlJc w:val="left"/>
      <w:pPr>
        <w:ind w:left="1440" w:hanging="360"/>
      </w:pPr>
      <w:rPr>
        <w:rFonts w:hint="default"/>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D756281"/>
    <w:multiLevelType w:val="hybridMultilevel"/>
    <w:tmpl w:val="6EF084F2"/>
    <w:lvl w:ilvl="0" w:tplc="437EBA82">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903C8F"/>
    <w:multiLevelType w:val="hybridMultilevel"/>
    <w:tmpl w:val="2AAA2732"/>
    <w:lvl w:ilvl="0" w:tplc="04090015">
      <w:start w:val="1"/>
      <w:numFmt w:val="upperLetter"/>
      <w:lvlText w:val="%1."/>
      <w:lvlJc w:val="left"/>
      <w:pPr>
        <w:ind w:left="360" w:hanging="360"/>
      </w:pPr>
    </w:lvl>
    <w:lvl w:ilvl="1" w:tplc="A9BACDC6">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3"/>
  </w:num>
  <w:num w:numId="3">
    <w:abstractNumId w:val="10"/>
  </w:num>
  <w:num w:numId="4">
    <w:abstractNumId w:val="1"/>
  </w:num>
  <w:num w:numId="5">
    <w:abstractNumId w:val="0"/>
  </w:num>
  <w:num w:numId="6">
    <w:abstractNumId w:val="6"/>
  </w:num>
  <w:num w:numId="7">
    <w:abstractNumId w:val="11"/>
  </w:num>
  <w:num w:numId="8">
    <w:abstractNumId w:val="12"/>
  </w:num>
  <w:num w:numId="9">
    <w:abstractNumId w:val="8"/>
  </w:num>
  <w:num w:numId="10">
    <w:abstractNumId w:val="2"/>
  </w:num>
  <w:num w:numId="11">
    <w:abstractNumId w:val="13"/>
  </w:num>
  <w:num w:numId="12">
    <w:abstractNumId w:val="5"/>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675C"/>
    <w:rsid w:val="000517A8"/>
    <w:rsid w:val="00077894"/>
    <w:rsid w:val="000D2151"/>
    <w:rsid w:val="000F11C3"/>
    <w:rsid w:val="001302E1"/>
    <w:rsid w:val="00163A3B"/>
    <w:rsid w:val="001B761A"/>
    <w:rsid w:val="002A4AE3"/>
    <w:rsid w:val="002E0875"/>
    <w:rsid w:val="00313E8B"/>
    <w:rsid w:val="00343025"/>
    <w:rsid w:val="003B7671"/>
    <w:rsid w:val="00491281"/>
    <w:rsid w:val="004B2A19"/>
    <w:rsid w:val="004F115D"/>
    <w:rsid w:val="00520E95"/>
    <w:rsid w:val="00564FAC"/>
    <w:rsid w:val="00592367"/>
    <w:rsid w:val="005B19DA"/>
    <w:rsid w:val="00610A0E"/>
    <w:rsid w:val="00653496"/>
    <w:rsid w:val="00660EA9"/>
    <w:rsid w:val="00745A01"/>
    <w:rsid w:val="0074641F"/>
    <w:rsid w:val="00786AF5"/>
    <w:rsid w:val="007E0477"/>
    <w:rsid w:val="00804313"/>
    <w:rsid w:val="00862B4D"/>
    <w:rsid w:val="008679BF"/>
    <w:rsid w:val="008C2BD2"/>
    <w:rsid w:val="008D6C46"/>
    <w:rsid w:val="008F3283"/>
    <w:rsid w:val="00953695"/>
    <w:rsid w:val="009834D2"/>
    <w:rsid w:val="009C3287"/>
    <w:rsid w:val="009E5AE3"/>
    <w:rsid w:val="00A0763E"/>
    <w:rsid w:val="00A52FC5"/>
    <w:rsid w:val="00A74403"/>
    <w:rsid w:val="00B215BF"/>
    <w:rsid w:val="00B52B6C"/>
    <w:rsid w:val="00B52F7A"/>
    <w:rsid w:val="00B75A07"/>
    <w:rsid w:val="00B901B9"/>
    <w:rsid w:val="00BA49AB"/>
    <w:rsid w:val="00C1675C"/>
    <w:rsid w:val="00C35B3D"/>
    <w:rsid w:val="00C57C46"/>
    <w:rsid w:val="00C76A7D"/>
    <w:rsid w:val="00CA364A"/>
    <w:rsid w:val="00CB522D"/>
    <w:rsid w:val="00CC7754"/>
    <w:rsid w:val="00CF6D47"/>
    <w:rsid w:val="00D75CD9"/>
    <w:rsid w:val="00D97965"/>
    <w:rsid w:val="00DA34B0"/>
    <w:rsid w:val="00DB4561"/>
    <w:rsid w:val="00E23A02"/>
    <w:rsid w:val="00E66134"/>
    <w:rsid w:val="00F01A2D"/>
    <w:rsid w:val="00F052BB"/>
    <w:rsid w:val="00F07899"/>
    <w:rsid w:val="00F128F3"/>
    <w:rsid w:val="00F347B8"/>
    <w:rsid w:val="00FA3791"/>
    <w:rsid w:val="00FF7A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63839"/>
  <w15:docId w15:val="{89D35424-6944-497C-A8F2-CE1AB581C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5C"/>
  </w:style>
  <w:style w:type="paragraph" w:styleId="Footer">
    <w:name w:val="footer"/>
    <w:basedOn w:val="Normal"/>
    <w:link w:val="FooterChar"/>
    <w:uiPriority w:val="99"/>
    <w:unhideWhenUsed/>
    <w:rsid w:val="00C16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5C"/>
  </w:style>
  <w:style w:type="paragraph" w:styleId="BalloonText">
    <w:name w:val="Balloon Text"/>
    <w:basedOn w:val="Normal"/>
    <w:link w:val="BalloonTextChar"/>
    <w:uiPriority w:val="99"/>
    <w:semiHidden/>
    <w:unhideWhenUsed/>
    <w:rsid w:val="00C167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675C"/>
    <w:rPr>
      <w:rFonts w:ascii="Tahoma" w:hAnsi="Tahoma" w:cs="Tahoma"/>
      <w:sz w:val="16"/>
      <w:szCs w:val="16"/>
    </w:rPr>
  </w:style>
  <w:style w:type="paragraph" w:styleId="NoSpacing">
    <w:name w:val="No Spacing"/>
    <w:uiPriority w:val="1"/>
    <w:qFormat/>
    <w:rsid w:val="00CA364A"/>
    <w:pPr>
      <w:spacing w:after="0" w:line="240" w:lineRule="auto"/>
    </w:pPr>
  </w:style>
  <w:style w:type="paragraph" w:styleId="ListParagraph">
    <w:name w:val="List Paragraph"/>
    <w:basedOn w:val="Normal"/>
    <w:uiPriority w:val="34"/>
    <w:qFormat/>
    <w:rsid w:val="00D979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17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The Beatitudes                                                  (Matthew 5:3-12)</vt:lpstr>
    </vt:vector>
  </TitlesOfParts>
  <Company>Hewlett-Packard</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Beatitudes                                                  (Matthew 5:3-12)</dc:title>
  <dc:creator>win7</dc:creator>
  <cp:lastModifiedBy>Tim Lane</cp:lastModifiedBy>
  <cp:revision>3</cp:revision>
  <cp:lastPrinted>2019-09-28T11:05:00Z</cp:lastPrinted>
  <dcterms:created xsi:type="dcterms:W3CDTF">2020-05-23T01:54:00Z</dcterms:created>
  <dcterms:modified xsi:type="dcterms:W3CDTF">2020-05-23T02:07:00Z</dcterms:modified>
</cp:coreProperties>
</file>